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34E88C" w14:textId="77777777" w:rsidR="00EF0B44" w:rsidRPr="00B32BFC" w:rsidRDefault="00D24C28" w:rsidP="002F278B">
      <w:pPr>
        <w:pStyle w:val="Titrefichedroits"/>
        <w:rPr>
          <w:b/>
          <w:bCs/>
          <w:i/>
          <w:iCs/>
          <w:smallCaps/>
          <w:sz w:val="40"/>
          <w:szCs w:val="40"/>
          <w:lang w:val="en-US"/>
        </w:rPr>
      </w:pPr>
      <w:r w:rsidRPr="00BA39DD">
        <w:rPr>
          <w:noProof/>
          <w:sz w:val="40"/>
          <w:szCs w:val="40"/>
        </w:rPr>
        <w:drawing>
          <wp:anchor distT="0" distB="0" distL="114300" distR="114300" simplePos="0" relativeHeight="251658240" behindDoc="0" locked="0" layoutInCell="1" allowOverlap="1" wp14:anchorId="4864D7C0" wp14:editId="5FB5B737">
            <wp:simplePos x="0" y="0"/>
            <wp:positionH relativeFrom="margin">
              <wp:posOffset>-4445</wp:posOffset>
            </wp:positionH>
            <wp:positionV relativeFrom="margin">
              <wp:posOffset>248920</wp:posOffset>
            </wp:positionV>
            <wp:extent cx="2057400" cy="3003550"/>
            <wp:effectExtent l="50800" t="50800" r="101600" b="952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nicolas_kempf:Documents:Travail:Ecri-Sphère:Travaux:Verger fiches Francfort:Images:arton86-c6651.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57400" cy="3003550"/>
                    </a:xfrm>
                    <a:prstGeom prst="rect">
                      <a:avLst/>
                    </a:prstGeom>
                    <a:noFill/>
                    <a:ln>
                      <a:solidFill>
                        <a:schemeClr val="tx1"/>
                      </a:solidFill>
                    </a:ln>
                    <a:effectLst>
                      <a:outerShdw blurRad="50800" dist="38100" dir="2700000" algn="tl" rotWithShape="0">
                        <a:srgbClr val="000000">
                          <a:alpha val="43000"/>
                        </a:srgbClr>
                      </a:outerShdw>
                    </a:effectLst>
                  </pic:spPr>
                </pic:pic>
              </a:graphicData>
            </a:graphic>
          </wp:anchor>
        </w:drawing>
      </w:r>
      <w:r w:rsidR="00B32BFC" w:rsidRPr="00B32BFC">
        <w:rPr>
          <w:b/>
          <w:bCs/>
          <w:i/>
          <w:iCs/>
          <w:smallCaps/>
          <w:sz w:val="40"/>
          <w:szCs w:val="40"/>
          <w:lang w:val="en-US"/>
        </w:rPr>
        <w:t>The children will return after epi</w:t>
      </w:r>
      <w:r w:rsidR="00CE4DA8">
        <w:rPr>
          <w:b/>
          <w:bCs/>
          <w:i/>
          <w:iCs/>
          <w:smallCaps/>
          <w:sz w:val="40"/>
          <w:szCs w:val="40"/>
          <w:lang w:val="en-US"/>
        </w:rPr>
        <w:t>p</w:t>
      </w:r>
      <w:r w:rsidR="00B32BFC" w:rsidRPr="00B32BFC">
        <w:rPr>
          <w:b/>
          <w:bCs/>
          <w:i/>
          <w:iCs/>
          <w:smallCaps/>
          <w:sz w:val="40"/>
          <w:szCs w:val="40"/>
          <w:lang w:val="en-US"/>
        </w:rPr>
        <w:t>hany</w:t>
      </w:r>
    </w:p>
    <w:p w14:paraId="63CA0B77" w14:textId="77777777" w:rsidR="006404D7" w:rsidRPr="00B32BFC" w:rsidRDefault="006404D7" w:rsidP="002F278B">
      <w:pPr>
        <w:rPr>
          <w:b/>
          <w:lang w:val="en-US"/>
        </w:rPr>
        <w:sectPr w:rsidR="006404D7" w:rsidRPr="00B32BFC" w:rsidSect="00D24C28">
          <w:headerReference w:type="default" r:id="rId9"/>
          <w:footerReference w:type="even" r:id="rId10"/>
          <w:footerReference w:type="default" r:id="rId11"/>
          <w:type w:val="continuous"/>
          <w:pgSz w:w="11906" w:h="16838"/>
          <w:pgMar w:top="851" w:right="851" w:bottom="284" w:left="851" w:header="709" w:footer="284" w:gutter="0"/>
          <w:cols w:space="708"/>
          <w:docGrid w:linePitch="360"/>
        </w:sectPr>
      </w:pPr>
    </w:p>
    <w:p w14:paraId="5926AE71" w14:textId="77777777" w:rsidR="006404D7" w:rsidRDefault="005D1B63" w:rsidP="002F278B">
      <w:r w:rsidRPr="00614461">
        <w:rPr>
          <w:b/>
        </w:rPr>
        <w:lastRenderedPageBreak/>
        <w:t>Genre</w:t>
      </w:r>
      <w:r w:rsidR="00A81F86" w:rsidRPr="00614461">
        <w:rPr>
          <w:b/>
        </w:rPr>
        <w:t>(s)</w:t>
      </w:r>
      <w:r>
        <w:t>:</w:t>
      </w:r>
    </w:p>
    <w:p w14:paraId="3BFF1991" w14:textId="77777777" w:rsidR="003806E4" w:rsidRPr="00FF246B" w:rsidRDefault="00EF195B" w:rsidP="003806E4">
      <w:pPr>
        <w:pStyle w:val="listefichedroits"/>
      </w:pPr>
      <w:r>
        <w:t>Novella</w:t>
      </w:r>
      <w:bookmarkStart w:id="0" w:name="_GoBack"/>
      <w:bookmarkEnd w:id="0"/>
    </w:p>
    <w:p w14:paraId="44849476" w14:textId="77777777" w:rsidR="002F69B3" w:rsidRPr="00FF246B" w:rsidRDefault="00B32BFC" w:rsidP="002F69B3">
      <w:pPr>
        <w:pStyle w:val="listefichedroits"/>
      </w:pPr>
      <w:r>
        <w:t>Initiation story</w:t>
      </w:r>
    </w:p>
    <w:p w14:paraId="2D4042F8" w14:textId="77777777" w:rsidR="003806E4" w:rsidRPr="00FF246B" w:rsidRDefault="00B32BFC" w:rsidP="003806E4">
      <w:pPr>
        <w:pStyle w:val="listefichedroits"/>
      </w:pPr>
      <w:r>
        <w:t>Historical</w:t>
      </w:r>
      <w:r w:rsidR="00445BE9">
        <w:t xml:space="preserve"> fiction (18th century</w:t>
      </w:r>
      <w:r w:rsidR="00FF246B" w:rsidRPr="00FF246B">
        <w:t>)</w:t>
      </w:r>
    </w:p>
    <w:p w14:paraId="1555DE3E" w14:textId="77777777" w:rsidR="006404D7" w:rsidRDefault="006404D7" w:rsidP="006404D7">
      <w:pPr>
        <w:pStyle w:val="listefichedroits"/>
        <w:numPr>
          <w:ilvl w:val="0"/>
          <w:numId w:val="0"/>
        </w:numPr>
        <w:ind w:left="426" w:hanging="357"/>
      </w:pPr>
    </w:p>
    <w:p w14:paraId="1A3BA234" w14:textId="77777777" w:rsidR="00614461" w:rsidRDefault="00445BE9" w:rsidP="002F278B">
      <w:r>
        <w:rPr>
          <w:b/>
        </w:rPr>
        <w:t>Keywords</w:t>
      </w:r>
      <w:r w:rsidR="005D1B63">
        <w:t>:</w:t>
      </w:r>
    </w:p>
    <w:p w14:paraId="7CCA68C6" w14:textId="77777777" w:rsidR="00FF246B" w:rsidRPr="00FF246B" w:rsidRDefault="00445BE9" w:rsidP="00FF246B">
      <w:pPr>
        <w:pStyle w:val="listefichedroits"/>
      </w:pPr>
      <w:r>
        <w:t>Childhood</w:t>
      </w:r>
    </w:p>
    <w:p w14:paraId="7C22637F" w14:textId="77777777" w:rsidR="00445BE9" w:rsidRPr="00FF246B" w:rsidRDefault="00445BE9" w:rsidP="00445BE9">
      <w:pPr>
        <w:pStyle w:val="listefichedroits"/>
      </w:pPr>
      <w:r>
        <w:t>First loves</w:t>
      </w:r>
      <w:r w:rsidR="00820678">
        <w:t xml:space="preserve"> </w:t>
      </w:r>
      <w:r w:rsidRPr="00FF246B">
        <w:t>(</w:t>
      </w:r>
      <w:r>
        <w:t>LGBT</w:t>
      </w:r>
      <w:r w:rsidRPr="00FF246B">
        <w:t>)</w:t>
      </w:r>
    </w:p>
    <w:p w14:paraId="4E4FEACF" w14:textId="77777777" w:rsidR="00445BE9" w:rsidRDefault="00445BE9" w:rsidP="00FF246B">
      <w:pPr>
        <w:pStyle w:val="listefichedroits"/>
      </w:pPr>
      <w:r>
        <w:t>School and education</w:t>
      </w:r>
    </w:p>
    <w:p w14:paraId="6AEFE1C9" w14:textId="77777777" w:rsidR="00445BE9" w:rsidRDefault="00445BE9" w:rsidP="00FF246B">
      <w:pPr>
        <w:pStyle w:val="listefichedroits"/>
      </w:pPr>
      <w:r>
        <w:t>The Enlightenment</w:t>
      </w:r>
    </w:p>
    <w:p w14:paraId="0FB5CD04" w14:textId="77777777" w:rsidR="00445BE9" w:rsidRDefault="00695525" w:rsidP="003806E4">
      <w:pPr>
        <w:pStyle w:val="listefichedroits"/>
      </w:pPr>
      <w:r>
        <w:t>Nature</w:t>
      </w:r>
      <w:r w:rsidR="00445BE9">
        <w:t xml:space="preserve"> (moutains)</w:t>
      </w:r>
    </w:p>
    <w:p w14:paraId="4C86C2A2" w14:textId="77777777" w:rsidR="003806E4" w:rsidRDefault="00445BE9" w:rsidP="003806E4">
      <w:pPr>
        <w:pStyle w:val="listefichedroits"/>
      </w:pPr>
      <w:r>
        <w:t>Prejudice</w:t>
      </w:r>
    </w:p>
    <w:p w14:paraId="68E592D2" w14:textId="77777777" w:rsidR="006404D7" w:rsidRPr="005D1B63" w:rsidRDefault="006404D7" w:rsidP="006404D7">
      <w:pPr>
        <w:pStyle w:val="listefichedroits"/>
        <w:numPr>
          <w:ilvl w:val="0"/>
          <w:numId w:val="0"/>
        </w:numPr>
        <w:ind w:left="426" w:hanging="357"/>
      </w:pPr>
    </w:p>
    <w:p w14:paraId="4A3E778D" w14:textId="77777777" w:rsidR="005D1B63" w:rsidRPr="00445BE9" w:rsidRDefault="00445BE9" w:rsidP="002F278B">
      <w:pPr>
        <w:rPr>
          <w:lang w:val="en-US"/>
        </w:rPr>
      </w:pPr>
      <w:r w:rsidRPr="00445BE9">
        <w:rPr>
          <w:b/>
          <w:lang w:val="en-US"/>
        </w:rPr>
        <w:t>Audience</w:t>
      </w:r>
      <w:r w:rsidRPr="00445BE9">
        <w:rPr>
          <w:lang w:val="en-US"/>
        </w:rPr>
        <w:t>: suitable for all audiences of all ages</w:t>
      </w:r>
      <w:r w:rsidR="00142F93" w:rsidRPr="00445BE9">
        <w:rPr>
          <w:lang w:val="en-US"/>
        </w:rPr>
        <w:t xml:space="preserve">; </w:t>
      </w:r>
      <w:r w:rsidRPr="00445BE9">
        <w:rPr>
          <w:lang w:val="en-US"/>
        </w:rPr>
        <w:t>fans of LGBT literature</w:t>
      </w:r>
    </w:p>
    <w:p w14:paraId="597D4053" w14:textId="77777777" w:rsidR="00445BE9" w:rsidRPr="00445BE9" w:rsidRDefault="00445BE9" w:rsidP="00445BE9">
      <w:pPr>
        <w:rPr>
          <w:lang w:val="en-US"/>
        </w:rPr>
      </w:pPr>
      <w:r w:rsidRPr="00445BE9">
        <w:rPr>
          <w:b/>
          <w:lang w:val="en-US"/>
        </w:rPr>
        <w:t>Right sold abroad</w:t>
      </w:r>
      <w:r w:rsidRPr="00445BE9">
        <w:rPr>
          <w:lang w:val="en-US"/>
        </w:rPr>
        <w:t>: /</w:t>
      </w:r>
    </w:p>
    <w:p w14:paraId="3519A3C5" w14:textId="77777777" w:rsidR="002F278B" w:rsidRPr="00445BE9" w:rsidRDefault="00D24C28" w:rsidP="00D24C28">
      <w:pPr>
        <w:pStyle w:val="Ss-titrefichedroits"/>
        <w:rPr>
          <w:lang w:val="en-US"/>
        </w:rPr>
      </w:pPr>
      <w:r w:rsidRPr="00445BE9">
        <w:rPr>
          <w:lang w:val="en-US"/>
        </w:rPr>
        <w:t>C</w:t>
      </w:r>
      <w:r w:rsidR="002F278B" w:rsidRPr="00445BE9">
        <w:rPr>
          <w:lang w:val="en-US"/>
        </w:rPr>
        <w:t>oncept</w:t>
      </w:r>
    </w:p>
    <w:p w14:paraId="33AC7A75" w14:textId="77777777" w:rsidR="00445BE9" w:rsidRPr="00445BE9" w:rsidRDefault="00445BE9" w:rsidP="00A81F86">
      <w:pPr>
        <w:rPr>
          <w:lang w:val="en-US"/>
        </w:rPr>
      </w:pPr>
      <w:r w:rsidRPr="00445BE9">
        <w:rPr>
          <w:lang w:val="en-US"/>
        </w:rPr>
        <w:t xml:space="preserve">The first childhood love between two young boys in the countryside during the Enlightenment. </w:t>
      </w:r>
      <w:r>
        <w:rPr>
          <w:lang w:val="en-US"/>
        </w:rPr>
        <w:t xml:space="preserve">One of the first preschool teachers defends them against prejudice. </w:t>
      </w:r>
    </w:p>
    <w:p w14:paraId="7AE2B5B0" w14:textId="77777777" w:rsidR="006404D7" w:rsidRDefault="00D97680" w:rsidP="004518D7">
      <w:pPr>
        <w:pStyle w:val="Ss-titrefichedroits"/>
      </w:pPr>
      <w:r>
        <w:t>Univers</w:t>
      </w:r>
      <w:r w:rsidR="00445BE9">
        <w:t>e and refe</w:t>
      </w:r>
      <w:r>
        <w:t>rences</w:t>
      </w:r>
    </w:p>
    <w:p w14:paraId="66612350" w14:textId="77777777" w:rsidR="003806E4" w:rsidRPr="00445BE9" w:rsidRDefault="00445BE9" w:rsidP="003806E4">
      <w:pPr>
        <w:pStyle w:val="listefichedroits"/>
        <w:rPr>
          <w:lang w:val="en-US"/>
        </w:rPr>
      </w:pPr>
      <w:r w:rsidRPr="00445BE9">
        <w:rPr>
          <w:lang w:val="en-US"/>
        </w:rPr>
        <w:t xml:space="preserve">Film </w:t>
      </w:r>
      <w:r w:rsidR="00D97680" w:rsidRPr="00445BE9">
        <w:rPr>
          <w:i/>
          <w:lang w:val="en-US"/>
        </w:rPr>
        <w:t>Jane Eyre</w:t>
      </w:r>
      <w:r w:rsidR="002F69B3" w:rsidRPr="00445BE9">
        <w:rPr>
          <w:lang w:val="en-US"/>
        </w:rPr>
        <w:t xml:space="preserve"> (Zeffirelli</w:t>
      </w:r>
      <w:r w:rsidRPr="00445BE9">
        <w:rPr>
          <w:lang w:val="en-US"/>
        </w:rPr>
        <w:t>’s adaptation) and stories about nannies or governesses</w:t>
      </w:r>
    </w:p>
    <w:p w14:paraId="37949000" w14:textId="77777777" w:rsidR="00445BE9" w:rsidRPr="00445BE9" w:rsidRDefault="00445BE9" w:rsidP="003806E4">
      <w:pPr>
        <w:pStyle w:val="listefichedroits"/>
        <w:rPr>
          <w:lang w:val="en-US"/>
        </w:rPr>
      </w:pPr>
      <w:r w:rsidRPr="00445BE9">
        <w:rPr>
          <w:lang w:val="en-US"/>
        </w:rPr>
        <w:t xml:space="preserve">Pastor Oberlin and </w:t>
      </w:r>
      <w:r>
        <w:rPr>
          <w:lang w:val="en-US"/>
        </w:rPr>
        <w:t xml:space="preserve">the </w:t>
      </w:r>
      <w:r w:rsidRPr="00445BE9">
        <w:rPr>
          <w:lang w:val="en-US"/>
        </w:rPr>
        <w:t>men of the Enlightenment</w:t>
      </w:r>
    </w:p>
    <w:p w14:paraId="596524F8" w14:textId="77777777" w:rsidR="003806E4" w:rsidRPr="002F69B3" w:rsidRDefault="00445BE9" w:rsidP="00445BE9">
      <w:pPr>
        <w:pStyle w:val="listefichedroits"/>
      </w:pPr>
      <w:r>
        <w:t>The invention of preschool</w:t>
      </w:r>
    </w:p>
    <w:p w14:paraId="18481730" w14:textId="77777777" w:rsidR="00A81F86" w:rsidRPr="004518D7" w:rsidRDefault="00A81F86" w:rsidP="004518D7">
      <w:pPr>
        <w:pStyle w:val="Ss-titrefichedroits"/>
      </w:pPr>
      <w:r w:rsidRPr="004518D7">
        <w:t>Pitch</w:t>
      </w:r>
    </w:p>
    <w:p w14:paraId="20AE3ECB" w14:textId="77777777" w:rsidR="00445BE9" w:rsidRDefault="00445BE9" w:rsidP="00BA39DD">
      <w:pPr>
        <w:rPr>
          <w:lang w:val="en-US"/>
        </w:rPr>
      </w:pPr>
      <w:r w:rsidRPr="00445BE9">
        <w:rPr>
          <w:lang w:val="en-US"/>
        </w:rPr>
        <w:t xml:space="preserve">March 1767 in the middle of nowhere in the Vosges Valley. </w:t>
      </w:r>
      <w:r>
        <w:rPr>
          <w:lang w:val="en-US"/>
        </w:rPr>
        <w:t xml:space="preserve">Inspired by Pastor Oberlin, a young woman named Sara Banzet gathers together the toddlers and </w:t>
      </w:r>
      <w:r w:rsidR="00695525">
        <w:rPr>
          <w:lang w:val="en-US"/>
        </w:rPr>
        <w:t>starts to teach</w:t>
      </w:r>
      <w:r>
        <w:rPr>
          <w:lang w:val="en-US"/>
        </w:rPr>
        <w:t xml:space="preserve"> them. As she teaches others, she also learns a few lessons herself and gradually invents what would become preschool.</w:t>
      </w:r>
    </w:p>
    <w:p w14:paraId="57ABA79E" w14:textId="77777777" w:rsidR="00445BE9" w:rsidRPr="00445BE9" w:rsidRDefault="00445BE9" w:rsidP="00BA39DD">
      <w:pPr>
        <w:rPr>
          <w:lang w:val="en-US"/>
        </w:rPr>
      </w:pPr>
      <w:r>
        <w:rPr>
          <w:lang w:val="en-US"/>
        </w:rPr>
        <w:t xml:space="preserve">But how do these little students react to </w:t>
      </w:r>
      <w:r w:rsidR="00EF313E">
        <w:rPr>
          <w:lang w:val="en-US"/>
        </w:rPr>
        <w:t>what she is gently teaching them</w:t>
      </w:r>
      <w:r>
        <w:rPr>
          <w:lang w:val="en-US"/>
        </w:rPr>
        <w:t>? And what exactly is going on between those two little boys, Nicko and Claude, who share such a passionate friendship?</w:t>
      </w:r>
    </w:p>
    <w:p w14:paraId="6F4A493D" w14:textId="77777777" w:rsidR="002F278B" w:rsidRPr="00EF313E" w:rsidRDefault="00EF313E" w:rsidP="00D24C28">
      <w:pPr>
        <w:pStyle w:val="Ss-titrefichedroits"/>
        <w:keepNext/>
        <w:rPr>
          <w:lang w:val="en-US"/>
        </w:rPr>
      </w:pPr>
      <w:r w:rsidRPr="00EF313E">
        <w:rPr>
          <w:lang w:val="en-US"/>
        </w:rPr>
        <w:t>Author</w:t>
      </w:r>
    </w:p>
    <w:p w14:paraId="0FE89822" w14:textId="77777777" w:rsidR="00EF313E" w:rsidRPr="00EF313E" w:rsidRDefault="00EF313E" w:rsidP="00EF313E">
      <w:pPr>
        <w:rPr>
          <w:lang w:val="en-US"/>
        </w:rPr>
      </w:pPr>
      <w:r w:rsidRPr="00EF313E">
        <w:rPr>
          <w:lang w:val="en-US"/>
        </w:rPr>
        <w:t xml:space="preserve">A doctor of literature in comparative literature, </w:t>
      </w:r>
      <w:r w:rsidRPr="00EF313E">
        <w:rPr>
          <w:b/>
          <w:lang w:val="en-US"/>
        </w:rPr>
        <w:t>Olympia Alberti</w:t>
      </w:r>
      <w:r>
        <w:rPr>
          <w:b/>
          <w:lang w:val="en-US"/>
        </w:rPr>
        <w:t xml:space="preserve"> </w:t>
      </w:r>
      <w:r>
        <w:rPr>
          <w:lang w:val="en-US"/>
        </w:rPr>
        <w:t>lives in Nice. Her work is known for its rigueur and depth and she has been the recipient of numerous awards (the French Academy’s poetry award, the “Prix des Créateurs” award, and the essay award from the “</w:t>
      </w:r>
      <w:r w:rsidRPr="00EF313E">
        <w:rPr>
          <w:lang w:val="en-US"/>
        </w:rPr>
        <w:t>Société des gens de lettres</w:t>
      </w:r>
      <w:r>
        <w:rPr>
          <w:lang w:val="en-US"/>
        </w:rPr>
        <w:t>.”)</w:t>
      </w:r>
    </w:p>
    <w:p w14:paraId="69210446" w14:textId="77777777" w:rsidR="002F278B" w:rsidRDefault="00EF313E" w:rsidP="0063500D">
      <w:pPr>
        <w:pStyle w:val="Ss-titrefichedroits"/>
        <w:keepNext/>
      </w:pPr>
      <w:r>
        <w:lastRenderedPageBreak/>
        <w:t>At a glance</w:t>
      </w:r>
    </w:p>
    <w:p w14:paraId="32ADECEA" w14:textId="77777777" w:rsidR="000268CD" w:rsidRPr="002F69B3" w:rsidRDefault="00EF313E" w:rsidP="0063500D">
      <w:pPr>
        <w:pStyle w:val="listefichedroits"/>
        <w:keepNext/>
      </w:pPr>
      <w:r>
        <w:t>Short story</w:t>
      </w:r>
    </w:p>
    <w:p w14:paraId="55668DAC" w14:textId="77777777" w:rsidR="000268CD" w:rsidRPr="00D97680" w:rsidRDefault="00EF313E" w:rsidP="0063500D">
      <w:pPr>
        <w:pStyle w:val="listefichedroits"/>
        <w:keepNext/>
      </w:pPr>
      <w:r>
        <w:t>Word count</w:t>
      </w:r>
      <w:r w:rsidR="00142F93" w:rsidRPr="00D97680">
        <w:t xml:space="preserve">: </w:t>
      </w:r>
      <w:r>
        <w:t>53,</w:t>
      </w:r>
      <w:r w:rsidR="00D97680" w:rsidRPr="00D97680">
        <w:t>000</w:t>
      </w:r>
      <w:r>
        <w:t xml:space="preserve"> characters including spaces</w:t>
      </w:r>
    </w:p>
    <w:p w14:paraId="5A55CFF5" w14:textId="77777777" w:rsidR="00EF313E" w:rsidRPr="00220F56" w:rsidRDefault="00EF313E" w:rsidP="00EF313E">
      <w:pPr>
        <w:pStyle w:val="listefichedroits"/>
        <w:keepNext/>
        <w:rPr>
          <w:lang w:val="en-US"/>
        </w:rPr>
      </w:pPr>
      <w:r w:rsidRPr="00220F56">
        <w:rPr>
          <w:lang w:val="en-US"/>
        </w:rPr>
        <w:t>Available material</w:t>
      </w:r>
      <w:r>
        <w:rPr>
          <w:lang w:val="en-US"/>
        </w:rPr>
        <w:t xml:space="preserve"> in English</w:t>
      </w:r>
      <w:r w:rsidRPr="00220F56">
        <w:rPr>
          <w:lang w:val="en-US"/>
        </w:rPr>
        <w:t xml:space="preserve">: this presentation </w:t>
      </w:r>
      <w:r>
        <w:rPr>
          <w:lang w:val="en-US"/>
        </w:rPr>
        <w:t>(</w:t>
      </w:r>
      <w:r w:rsidRPr="00220F56">
        <w:rPr>
          <w:lang w:val="en-US"/>
        </w:rPr>
        <w:t>including</w:t>
      </w:r>
      <w:r w:rsidR="00695525">
        <w:rPr>
          <w:lang w:val="en-US"/>
        </w:rPr>
        <w:t xml:space="preserve"> an overview of</w:t>
      </w:r>
      <w:r w:rsidRPr="00220F56">
        <w:rPr>
          <w:lang w:val="en-US"/>
        </w:rPr>
        <w:t xml:space="preserve"> the work’s characteristics) and a translated excerpt</w:t>
      </w:r>
    </w:p>
    <w:p w14:paraId="2917C6FE" w14:textId="77777777" w:rsidR="00826A42" w:rsidRPr="00EF313E" w:rsidRDefault="00826A42" w:rsidP="00EF313E">
      <w:pPr>
        <w:pStyle w:val="listefichedroits"/>
        <w:numPr>
          <w:ilvl w:val="0"/>
          <w:numId w:val="0"/>
        </w:numPr>
        <w:rPr>
          <w:lang w:val="en-US"/>
        </w:rPr>
      </w:pPr>
    </w:p>
    <w:p w14:paraId="1039C1B6" w14:textId="77777777" w:rsidR="002F5575" w:rsidRPr="00EF313E" w:rsidRDefault="00EF313E" w:rsidP="00D24C28">
      <w:pPr>
        <w:pStyle w:val="Ss-titrefichedroits"/>
        <w:rPr>
          <w:lang w:val="en-US"/>
        </w:rPr>
      </w:pPr>
      <w:r w:rsidRPr="00EF313E">
        <w:rPr>
          <w:lang w:val="en-US"/>
        </w:rPr>
        <w:t>Excerpt</w:t>
      </w:r>
    </w:p>
    <w:p w14:paraId="12C928E1" w14:textId="77777777" w:rsidR="00826A42" w:rsidRPr="00EF313E" w:rsidRDefault="00EF313E" w:rsidP="00826A42">
      <w:pPr>
        <w:rPr>
          <w:i/>
          <w:lang w:val="en-US"/>
        </w:rPr>
      </w:pPr>
      <w:r w:rsidRPr="00EF313E">
        <w:rPr>
          <w:i/>
          <w:lang w:val="en-US"/>
        </w:rPr>
        <w:t>The thirteenth of December</w:t>
      </w:r>
      <w:r w:rsidR="00826A42" w:rsidRPr="00EF313E">
        <w:rPr>
          <w:i/>
          <w:lang w:val="en-US"/>
        </w:rPr>
        <w:t>.</w:t>
      </w:r>
    </w:p>
    <w:p w14:paraId="4A31F756" w14:textId="77777777" w:rsidR="00EF313E" w:rsidRPr="00EF313E" w:rsidRDefault="00695525" w:rsidP="00826A42">
      <w:pPr>
        <w:rPr>
          <w:lang w:val="en-US"/>
        </w:rPr>
      </w:pPr>
      <w:r>
        <w:rPr>
          <w:lang w:val="en-US"/>
        </w:rPr>
        <w:t>There</w:t>
      </w:r>
      <w:r w:rsidR="00EF313E" w:rsidRPr="00EF313E">
        <w:rPr>
          <w:lang w:val="en-US"/>
        </w:rPr>
        <w:t xml:space="preserve"> was a </w:t>
      </w:r>
      <w:r w:rsidR="008E6CC6">
        <w:rPr>
          <w:lang w:val="en-US"/>
        </w:rPr>
        <w:t xml:space="preserve">big </w:t>
      </w:r>
      <w:r w:rsidR="00EF313E" w:rsidRPr="00EF313E">
        <w:rPr>
          <w:lang w:val="en-US"/>
        </w:rPr>
        <w:t xml:space="preserve">celebration around the wood stove for the two newly returned friends. </w:t>
      </w:r>
      <w:r w:rsidR="00EF313E">
        <w:rPr>
          <w:lang w:val="en-US"/>
        </w:rPr>
        <w:t xml:space="preserve">The children had decorated the stove with their drawings and bouquets of dried flowers. It was </w:t>
      </w:r>
      <w:r>
        <w:rPr>
          <w:lang w:val="en-US"/>
        </w:rPr>
        <w:t>full of</w:t>
      </w:r>
      <w:r w:rsidR="00EF313E">
        <w:rPr>
          <w:lang w:val="en-US"/>
        </w:rPr>
        <w:t xml:space="preserve"> light, although the sky was gray with snow that had yet to fall.</w:t>
      </w:r>
    </w:p>
    <w:p w14:paraId="79EA6F89" w14:textId="77777777" w:rsidR="00EF313E" w:rsidRPr="00EF313E" w:rsidRDefault="008E6CC6" w:rsidP="00826A42">
      <w:pPr>
        <w:rPr>
          <w:lang w:val="en-US"/>
        </w:rPr>
      </w:pPr>
      <w:r>
        <w:rPr>
          <w:lang w:val="en-US"/>
        </w:rPr>
        <w:t>They sang and read. Frédéric read his</w:t>
      </w:r>
      <w:r w:rsidR="00695525">
        <w:rPr>
          <w:lang w:val="en-US"/>
        </w:rPr>
        <w:t xml:space="preserve"> welcome poem </w:t>
      </w:r>
      <w:r>
        <w:rPr>
          <w:lang w:val="en-US"/>
        </w:rPr>
        <w:t>and our little Jean</w:t>
      </w:r>
      <w:r w:rsidR="00695525">
        <w:rPr>
          <w:lang w:val="en-US"/>
        </w:rPr>
        <w:t>ne</w:t>
      </w:r>
      <w:r>
        <w:rPr>
          <w:lang w:val="en-US"/>
        </w:rPr>
        <w:t xml:space="preserve"> read her sentence about friendship.</w:t>
      </w:r>
    </w:p>
    <w:p w14:paraId="31C5DE0C" w14:textId="77777777" w:rsidR="008E6CC6" w:rsidRPr="008E6CC6" w:rsidRDefault="008E6CC6" w:rsidP="00826A42">
      <w:pPr>
        <w:rPr>
          <w:lang w:val="en-US"/>
        </w:rPr>
      </w:pPr>
      <w:r w:rsidRPr="008E6CC6">
        <w:rPr>
          <w:lang w:val="en-US"/>
        </w:rPr>
        <w:t xml:space="preserve">Each one of them had brought a little something </w:t>
      </w:r>
      <w:r w:rsidR="00695525">
        <w:rPr>
          <w:lang w:val="en-US"/>
        </w:rPr>
        <w:t>for</w:t>
      </w:r>
      <w:r w:rsidRPr="008E6CC6">
        <w:rPr>
          <w:lang w:val="en-US"/>
        </w:rPr>
        <w:t xml:space="preserve"> </w:t>
      </w:r>
      <w:r>
        <w:rPr>
          <w:lang w:val="en-US"/>
        </w:rPr>
        <w:t xml:space="preserve">an afternoon snack fit for a king: a </w:t>
      </w:r>
      <w:r w:rsidRPr="008E6CC6">
        <w:rPr>
          <w:i/>
          <w:lang w:val="en-US"/>
        </w:rPr>
        <w:t>linzertorte</w:t>
      </w:r>
      <w:r>
        <w:rPr>
          <w:i/>
          <w:lang w:val="en-US"/>
        </w:rPr>
        <w:t xml:space="preserve"> </w:t>
      </w:r>
      <w:r>
        <w:rPr>
          <w:lang w:val="en-US"/>
        </w:rPr>
        <w:t xml:space="preserve">made with bilberry jam, </w:t>
      </w:r>
      <w:r w:rsidRPr="00EF195B">
        <w:rPr>
          <w:lang w:val="en-US"/>
        </w:rPr>
        <w:t xml:space="preserve">crepes, cream, and jam made of mirabelle plums and blackberries. Little Rachel and little Jean-Pierre were buzzing with excitement and little Micheline was as drunk as a wasp on all the sugar. Nicolette said, “This is better than Christmas, we’re all together!” Then she burst out </w:t>
      </w:r>
      <w:r w:rsidR="00CE4DA8" w:rsidRPr="00EF195B">
        <w:rPr>
          <w:lang w:val="en-US"/>
        </w:rPr>
        <w:t>into a laughing fit</w:t>
      </w:r>
      <w:r w:rsidRPr="00EF195B">
        <w:rPr>
          <w:lang w:val="en-US"/>
        </w:rPr>
        <w:t xml:space="preserve"> and we all laughed with her.</w:t>
      </w:r>
    </w:p>
    <w:p w14:paraId="0EE42ED4" w14:textId="77777777" w:rsidR="008E6CC6" w:rsidRPr="008E6CC6" w:rsidRDefault="00CE4DA8" w:rsidP="00826A42">
      <w:pPr>
        <w:rPr>
          <w:lang w:val="en-US"/>
        </w:rPr>
      </w:pPr>
      <w:r>
        <w:rPr>
          <w:lang w:val="en-US"/>
        </w:rPr>
        <w:t>Little Nicko and little Claude stayed off to the side and didn’t leave one another. The children asked them thousands of questions. When I look at them, I fe</w:t>
      </w:r>
      <w:r w:rsidR="00695525">
        <w:rPr>
          <w:lang w:val="en-US"/>
        </w:rPr>
        <w:t>el all warm inside and my heart</w:t>
      </w:r>
      <w:r>
        <w:rPr>
          <w:lang w:val="en-US"/>
        </w:rPr>
        <w:t xml:space="preserve"> beats faster. I love having the quiet, gentle sound of their story in my life. As far as I can see, what they have is difficult and it’s a gift. Some people from around here, from </w:t>
      </w:r>
      <w:r w:rsidRPr="00CE4DA8">
        <w:rPr>
          <w:lang w:val="en-US"/>
        </w:rPr>
        <w:t>Ban-de-la-Roche</w:t>
      </w:r>
      <w:r>
        <w:rPr>
          <w:lang w:val="en-US"/>
        </w:rPr>
        <w:t xml:space="preserve">, </w:t>
      </w:r>
      <w:r w:rsidRPr="00CE4DA8">
        <w:rPr>
          <w:lang w:val="en-US"/>
        </w:rPr>
        <w:t>Schirmeck</w:t>
      </w:r>
      <w:r>
        <w:rPr>
          <w:lang w:val="en-US"/>
        </w:rPr>
        <w:t>,</w:t>
      </w:r>
      <w:r w:rsidRPr="00CE4DA8">
        <w:rPr>
          <w:lang w:val="en-US"/>
        </w:rPr>
        <w:t xml:space="preserve"> </w:t>
      </w:r>
      <w:r>
        <w:rPr>
          <w:lang w:val="en-US"/>
        </w:rPr>
        <w:t>or</w:t>
      </w:r>
      <w:r w:rsidRPr="00CE4DA8">
        <w:rPr>
          <w:lang w:val="en-US"/>
        </w:rPr>
        <w:t xml:space="preserve"> Munster</w:t>
      </w:r>
      <w:r>
        <w:rPr>
          <w:lang w:val="en-US"/>
        </w:rPr>
        <w:t xml:space="preserve">, have never </w:t>
      </w:r>
      <w:r w:rsidR="00695525">
        <w:rPr>
          <w:lang w:val="en-US"/>
        </w:rPr>
        <w:t>experienced it and they never will</w:t>
      </w:r>
      <w:r>
        <w:rPr>
          <w:lang w:val="en-US"/>
        </w:rPr>
        <w:t xml:space="preserve">. I believe that God only sends beautiful stories like theirs to the purest of hearts and too often, </w:t>
      </w:r>
      <w:r w:rsidR="00551C47">
        <w:rPr>
          <w:lang w:val="en-US"/>
        </w:rPr>
        <w:t>adults</w:t>
      </w:r>
      <w:r>
        <w:rPr>
          <w:lang w:val="en-US"/>
        </w:rPr>
        <w:t xml:space="preserve"> tarnish and ruin </w:t>
      </w:r>
      <w:r w:rsidR="00551C47">
        <w:rPr>
          <w:lang w:val="en-US"/>
        </w:rPr>
        <w:t>them</w:t>
      </w:r>
      <w:r>
        <w:rPr>
          <w:lang w:val="en-US"/>
        </w:rPr>
        <w:t xml:space="preserve"> with their filthy ideas.</w:t>
      </w:r>
    </w:p>
    <w:p w14:paraId="62E544E5" w14:textId="77777777" w:rsidR="00826A42" w:rsidRPr="00551C47" w:rsidRDefault="00826A42" w:rsidP="00826A42">
      <w:pPr>
        <w:pBdr>
          <w:bottom w:val="single" w:sz="6" w:space="1" w:color="auto"/>
        </w:pBdr>
        <w:spacing w:after="200"/>
        <w:jc w:val="left"/>
        <w:rPr>
          <w:noProof/>
          <w:lang w:val="en-US" w:eastAsia="fr-FR"/>
        </w:rPr>
      </w:pPr>
    </w:p>
    <w:p w14:paraId="1090E2C8" w14:textId="77777777" w:rsidR="007F41F7" w:rsidRPr="00CE4DA8" w:rsidRDefault="00CE4DA8" w:rsidP="007F41F7">
      <w:pPr>
        <w:pStyle w:val="Titrefichedroits"/>
        <w:jc w:val="center"/>
        <w:rPr>
          <w:b/>
          <w:bCs/>
          <w:i/>
          <w:iCs/>
          <w:smallCaps/>
          <w:sz w:val="56"/>
          <w:szCs w:val="56"/>
          <w:lang w:val="en-US"/>
        </w:rPr>
      </w:pPr>
      <w:r w:rsidRPr="00CE4DA8">
        <w:rPr>
          <w:b/>
          <w:bCs/>
          <w:i/>
          <w:iCs/>
          <w:smallCaps/>
          <w:sz w:val="56"/>
          <w:szCs w:val="56"/>
          <w:lang w:val="en-US"/>
        </w:rPr>
        <w:t>The children will return after epiphany</w:t>
      </w:r>
    </w:p>
    <w:p w14:paraId="2158C11D" w14:textId="77777777" w:rsidR="00CE4DA8" w:rsidRPr="00CE4DA8" w:rsidRDefault="00CE4DA8" w:rsidP="00CE4DA8">
      <w:pPr>
        <w:jc w:val="center"/>
        <w:rPr>
          <w:b/>
          <w:lang w:val="en-US"/>
        </w:rPr>
      </w:pPr>
      <w:r w:rsidRPr="00CE4DA8">
        <w:rPr>
          <w:b/>
          <w:lang w:val="en-US"/>
        </w:rPr>
        <w:t>Worldwide rights available</w:t>
      </w:r>
    </w:p>
    <w:p w14:paraId="64F540B0" w14:textId="77777777" w:rsidR="00CE4DA8" w:rsidRPr="00CE4DA8" w:rsidRDefault="00CE4DA8" w:rsidP="00CE4DA8">
      <w:pPr>
        <w:jc w:val="center"/>
        <w:rPr>
          <w:lang w:val="en-US"/>
        </w:rPr>
      </w:pPr>
    </w:p>
    <w:p w14:paraId="2FBF80E5" w14:textId="77777777" w:rsidR="00CE4DA8" w:rsidRPr="008238C9" w:rsidRDefault="00CE4DA8" w:rsidP="00CE4DA8">
      <w:pPr>
        <w:jc w:val="center"/>
        <w:rPr>
          <w:b/>
          <w:lang w:val="en-US"/>
        </w:rPr>
      </w:pPr>
      <w:r w:rsidRPr="008238C9">
        <w:rPr>
          <w:b/>
          <w:lang w:val="en-US"/>
        </w:rPr>
        <w:t>We would welcome the opportunity to discuss all offers regarding our rights.</w:t>
      </w:r>
    </w:p>
    <w:p w14:paraId="60C0ACAD" w14:textId="77777777" w:rsidR="00CE4DA8" w:rsidRPr="008238C9" w:rsidRDefault="00CE4DA8" w:rsidP="00CE4DA8">
      <w:pPr>
        <w:jc w:val="center"/>
        <w:rPr>
          <w:lang w:val="en-US"/>
        </w:rPr>
      </w:pPr>
      <w:r w:rsidRPr="008238C9">
        <w:rPr>
          <w:lang w:val="en-US"/>
        </w:rPr>
        <w:t xml:space="preserve">Information regarding the acquisition of our rights: </w:t>
      </w:r>
      <w:hyperlink r:id="rId12" w:history="1">
        <w:r w:rsidRPr="008238C9">
          <w:rPr>
            <w:rStyle w:val="Lienhypertexte"/>
            <w:lang w:val="en-US"/>
          </w:rPr>
          <w:t>http://verger-editeur.fr/-Foreign-rights</w:t>
        </w:r>
      </w:hyperlink>
      <w:r w:rsidRPr="008238C9">
        <w:rPr>
          <w:lang w:val="en-US"/>
        </w:rPr>
        <w:t>-</w:t>
      </w:r>
    </w:p>
    <w:p w14:paraId="5AAD60BB" w14:textId="77777777" w:rsidR="00A5336D" w:rsidRPr="005D1B63" w:rsidRDefault="00CE4DA8" w:rsidP="00CE4DA8">
      <w:pPr>
        <w:jc w:val="center"/>
      </w:pPr>
      <w:r>
        <w:t xml:space="preserve">Complete catalog: </w:t>
      </w:r>
      <w:hyperlink r:id="rId13" w:history="1">
        <w:r>
          <w:rPr>
            <w:rStyle w:val="Lienhypertexte"/>
          </w:rPr>
          <w:t>http://www.verger-editeur.fr/-Catalogue-</w:t>
        </w:r>
      </w:hyperlink>
    </w:p>
    <w:sectPr w:rsidR="00A5336D" w:rsidRPr="005D1B63" w:rsidSect="00D24C28">
      <w:type w:val="continuous"/>
      <w:pgSz w:w="11906" w:h="16838"/>
      <w:pgMar w:top="851" w:right="851" w:bottom="284" w:left="851" w:header="709" w:footer="28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224F2A" w14:textId="77777777" w:rsidR="0009000B" w:rsidRDefault="0009000B" w:rsidP="00A81F86">
      <w:pPr>
        <w:spacing w:after="0" w:line="240" w:lineRule="auto"/>
      </w:pPr>
      <w:r>
        <w:separator/>
      </w:r>
    </w:p>
  </w:endnote>
  <w:endnote w:type="continuationSeparator" w:id="0">
    <w:p w14:paraId="573343D7" w14:textId="77777777" w:rsidR="0009000B" w:rsidRDefault="0009000B" w:rsidP="00A81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00500000000000000"/>
    <w:charset w:val="4D"/>
    <w:family w:val="modern"/>
    <w:notTrueType/>
    <w:pitch w:val="fixed"/>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2773D48" w14:textId="77777777" w:rsidR="00FF246B" w:rsidRDefault="00457143" w:rsidP="00A81F86">
    <w:pPr>
      <w:pStyle w:val="Pieddepage"/>
      <w:framePr w:wrap="around" w:vAnchor="text" w:hAnchor="margin" w:xAlign="right" w:y="1"/>
      <w:rPr>
        <w:rStyle w:val="Numrodepage"/>
      </w:rPr>
    </w:pPr>
    <w:r>
      <w:rPr>
        <w:rStyle w:val="Numrodepage"/>
      </w:rPr>
      <w:fldChar w:fldCharType="begin"/>
    </w:r>
    <w:r w:rsidR="00FF246B">
      <w:rPr>
        <w:rStyle w:val="Numrodepage"/>
      </w:rPr>
      <w:instrText xml:space="preserve">PAGE  </w:instrText>
    </w:r>
    <w:r>
      <w:rPr>
        <w:rStyle w:val="Numrodepage"/>
      </w:rPr>
      <w:fldChar w:fldCharType="end"/>
    </w:r>
  </w:p>
  <w:p w14:paraId="1376EAAB" w14:textId="77777777" w:rsidR="00FF246B" w:rsidRDefault="00FF246B" w:rsidP="00A81F86">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5A090CA" w14:textId="77777777" w:rsidR="00FF246B" w:rsidRDefault="0009000B" w:rsidP="008F7F46">
    <w:pPr>
      <w:pStyle w:val="Pieddepagefichedroits"/>
      <w:ind w:left="-567"/>
    </w:pPr>
    <w:r>
      <w:rPr>
        <w:noProof/>
        <w:lang w:eastAsia="fr-FR"/>
      </w:rPr>
      <w:pict w14:anchorId="40C91ADC">
        <v:line id="Connecteur droit 12" o:spid="_x0000_s2049" style="position:absolute;left:0;text-align:left;z-index:251659264;visibility:visible;mso-width-relative:margin;mso-height-relative:margin" from="-24.95pt,1.3pt" to="533pt,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" strokecolor="#63b11f" strokeweight="1pt"/>
      </w:pict>
    </w:r>
  </w:p>
  <w:p w14:paraId="0BDF84E1" w14:textId="77777777" w:rsidR="00FF246B" w:rsidRDefault="00457143" w:rsidP="003F06F3">
    <w:pPr>
      <w:pStyle w:val="Pieddepage"/>
      <w:framePr w:w="460" w:h="350" w:hRule="exact" w:wrap="around" w:vAnchor="text" w:hAnchor="page" w:x="11021" w:y="156"/>
      <w:ind w:left="-567"/>
      <w:jc w:val="right"/>
      <w:rPr>
        <w:rStyle w:val="Numrodepage"/>
      </w:rPr>
    </w:pPr>
    <w:r>
      <w:rPr>
        <w:rStyle w:val="Numrodepage"/>
      </w:rPr>
      <w:fldChar w:fldCharType="begin"/>
    </w:r>
    <w:r w:rsidR="00FF246B">
      <w:rPr>
        <w:rStyle w:val="Numrodepage"/>
      </w:rPr>
      <w:instrText xml:space="preserve">PAGE  </w:instrText>
    </w:r>
    <w:r>
      <w:rPr>
        <w:rStyle w:val="Numrodepage"/>
      </w:rPr>
      <w:fldChar w:fldCharType="separate"/>
    </w:r>
    <w:r w:rsidR="00EF195B">
      <w:rPr>
        <w:rStyle w:val="Numrodepage"/>
        <w:noProof/>
      </w:rPr>
      <w:t>1</w:t>
    </w:r>
    <w:r>
      <w:rPr>
        <w:rStyle w:val="Numrodepage"/>
      </w:rPr>
      <w:fldChar w:fldCharType="end"/>
    </w:r>
  </w:p>
  <w:p w14:paraId="18F96A02" w14:textId="77777777" w:rsidR="00FF246B" w:rsidRPr="00695525" w:rsidRDefault="00695525" w:rsidP="00A3667A">
    <w:pPr>
      <w:pStyle w:val="Pieddepagefichedroits"/>
      <w:rPr>
        <w:lang w:val="en-US"/>
      </w:rPr>
    </w:pPr>
    <w:r w:rsidRPr="00695525">
      <w:rPr>
        <w:lang w:val="en-US"/>
      </w:rPr>
      <w:t xml:space="preserve">Short story </w:t>
    </w:r>
    <w:r w:rsidRPr="00695525">
      <w:rPr>
        <w:i/>
        <w:lang w:val="en-US"/>
      </w:rPr>
      <w:t>The Children Will Return After Epiphany</w:t>
    </w:r>
    <w:r w:rsidRPr="00695525">
      <w:rPr>
        <w:lang w:val="en-US"/>
      </w:rPr>
      <w:t xml:space="preserve"> </w:t>
    </w:r>
    <w:r>
      <w:rPr>
        <w:lang w:val="en-US"/>
      </w:rPr>
      <w:t xml:space="preserve">– Foreign rights </w:t>
    </w:r>
    <w:r w:rsidR="00FF246B" w:rsidRPr="00695525">
      <w:rPr>
        <w:lang w:val="en-US"/>
      </w:rPr>
      <w:t>– Le Verger Éditeur – Barr (FR)</w:t>
    </w:r>
  </w:p>
  <w:p w14:paraId="33648008" w14:textId="77777777" w:rsidR="00FF246B" w:rsidRPr="00551C47" w:rsidRDefault="00FF246B" w:rsidP="00A3667A">
    <w:pPr>
      <w:pStyle w:val="Pieddepagefichedroits"/>
      <w:rPr>
        <w:lang w:val="en-US"/>
      </w:rPr>
    </w:pPr>
    <w:r w:rsidRPr="00551C47">
      <w:rPr>
        <w:lang w:val="en-US"/>
      </w:rPr>
      <w:t>+33 (</w:t>
    </w:r>
    <w:r w:rsidRPr="00551C47">
      <w:rPr>
        <w:rStyle w:val="xbe"/>
        <w:rFonts w:eastAsia="Times New Roman" w:cs="Times New Roman"/>
        <w:lang w:val="en-US"/>
      </w:rPr>
      <w:t>0)</w:t>
    </w:r>
    <w:r w:rsidRPr="00551C47">
      <w:rPr>
        <w:rFonts w:eastAsia="Times New Roman" w:cs="Times New Roman"/>
        <w:lang w:val="en-US"/>
      </w:rPr>
      <w:t xml:space="preserve">3 88 08 51 70 </w:t>
    </w:r>
    <w:r w:rsidRPr="00551C47">
      <w:rPr>
        <w:lang w:val="en-US"/>
      </w:rPr>
      <w:t xml:space="preserve">– </w:t>
    </w:r>
    <w:r w:rsidRPr="00551C47">
      <w:rPr>
        <w:rFonts w:eastAsia="Times New Roman" w:cs="Times New Roman"/>
        <w:lang w:val="en-US"/>
      </w:rPr>
      <w:t>pierre.marchant@verger-editeur.fr</w:t>
    </w:r>
    <w:r w:rsidRPr="00551C47">
      <w:rPr>
        <w:lang w:val="en-US"/>
      </w:rPr>
      <w:t xml:space="preserve"> – http://verger-editeur.fr/-Foreign-rights-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1865BD" w14:textId="77777777" w:rsidR="0009000B" w:rsidRDefault="0009000B" w:rsidP="00A81F86">
      <w:pPr>
        <w:spacing w:after="0" w:line="240" w:lineRule="auto"/>
      </w:pPr>
      <w:r>
        <w:separator/>
      </w:r>
    </w:p>
  </w:footnote>
  <w:footnote w:type="continuationSeparator" w:id="0">
    <w:p w14:paraId="206EB31E" w14:textId="77777777" w:rsidR="0009000B" w:rsidRDefault="0009000B" w:rsidP="00A81F8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BF72D2E" w14:textId="77777777" w:rsidR="00FF246B" w:rsidRDefault="00FF246B">
    <w:pPr>
      <w:pStyle w:val="En-tte"/>
    </w:pPr>
    <w:r>
      <w:rPr>
        <w:noProof/>
        <w:lang w:eastAsia="fr-FR"/>
      </w:rPr>
      <w:drawing>
        <wp:anchor distT="0" distB="0" distL="114300" distR="114300" simplePos="0" relativeHeight="251660288" behindDoc="0" locked="0" layoutInCell="1" allowOverlap="1" wp14:anchorId="3E1350BC" wp14:editId="060D2174">
          <wp:simplePos x="0" y="0"/>
          <wp:positionH relativeFrom="margin">
            <wp:posOffset>1143000</wp:posOffset>
          </wp:positionH>
          <wp:positionV relativeFrom="margin">
            <wp:posOffset>-553085</wp:posOffset>
          </wp:positionV>
          <wp:extent cx="4114800" cy="528955"/>
          <wp:effectExtent l="0" t="0" r="0" b="4445"/>
          <wp:wrapSquare wrapText="bothSides"/>
          <wp:docPr id="3" name="Image 3" descr="Macintosh HD:Users:nicolas_kempf:Documents:Travail:Ecri-Sphère:Travaux:Verger fiches Francfort:Images:banniere_si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colas_kempf:Documents:Travail:Ecri-Sphère:Travaux:Verger fiches Francfort:Images:banniere_site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4800" cy="528955"/>
                  </a:xfrm>
                  <a:prstGeom prst="rect">
                    <a:avLst/>
                  </a:prstGeom>
                  <a:noFill/>
                  <a:ln>
                    <a:noFill/>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CD7815"/>
    <w:multiLevelType w:val="hybridMultilevel"/>
    <w:tmpl w:val="15FCE77C"/>
    <w:lvl w:ilvl="0" w:tplc="25B84872">
      <w:start w:val="1"/>
      <w:numFmt w:val="bullet"/>
      <w:pStyle w:val="listefichedroit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F0B44"/>
    <w:rsid w:val="00003268"/>
    <w:rsid w:val="000268CD"/>
    <w:rsid w:val="00034D50"/>
    <w:rsid w:val="000821C9"/>
    <w:rsid w:val="0009000B"/>
    <w:rsid w:val="000E0379"/>
    <w:rsid w:val="00142F93"/>
    <w:rsid w:val="001813C8"/>
    <w:rsid w:val="00197564"/>
    <w:rsid w:val="001B6CC6"/>
    <w:rsid w:val="00200651"/>
    <w:rsid w:val="002114B7"/>
    <w:rsid w:val="002421DA"/>
    <w:rsid w:val="002545DC"/>
    <w:rsid w:val="002624EF"/>
    <w:rsid w:val="00276BF2"/>
    <w:rsid w:val="002B466E"/>
    <w:rsid w:val="002E67AA"/>
    <w:rsid w:val="002F278B"/>
    <w:rsid w:val="002F5575"/>
    <w:rsid w:val="002F6968"/>
    <w:rsid w:val="002F69B3"/>
    <w:rsid w:val="003173B9"/>
    <w:rsid w:val="00325453"/>
    <w:rsid w:val="00332E53"/>
    <w:rsid w:val="003521E2"/>
    <w:rsid w:val="003806E4"/>
    <w:rsid w:val="00386AA1"/>
    <w:rsid w:val="003B00DA"/>
    <w:rsid w:val="003B0EF4"/>
    <w:rsid w:val="003E35DE"/>
    <w:rsid w:val="003F06F3"/>
    <w:rsid w:val="003F09D9"/>
    <w:rsid w:val="00435B17"/>
    <w:rsid w:val="004366A7"/>
    <w:rsid w:val="00445BE9"/>
    <w:rsid w:val="004518D7"/>
    <w:rsid w:val="00457143"/>
    <w:rsid w:val="004C0153"/>
    <w:rsid w:val="004C0D84"/>
    <w:rsid w:val="00505271"/>
    <w:rsid w:val="00543CFB"/>
    <w:rsid w:val="00551C47"/>
    <w:rsid w:val="00562826"/>
    <w:rsid w:val="00564F9E"/>
    <w:rsid w:val="00571247"/>
    <w:rsid w:val="005C3603"/>
    <w:rsid w:val="005D1B63"/>
    <w:rsid w:val="00614461"/>
    <w:rsid w:val="006218BC"/>
    <w:rsid w:val="006247EF"/>
    <w:rsid w:val="0063500D"/>
    <w:rsid w:val="006404D7"/>
    <w:rsid w:val="00642798"/>
    <w:rsid w:val="00695525"/>
    <w:rsid w:val="006A34E8"/>
    <w:rsid w:val="006C5CB9"/>
    <w:rsid w:val="006D0611"/>
    <w:rsid w:val="0071799C"/>
    <w:rsid w:val="00720C04"/>
    <w:rsid w:val="0075103E"/>
    <w:rsid w:val="007551DD"/>
    <w:rsid w:val="00775EAB"/>
    <w:rsid w:val="007869CA"/>
    <w:rsid w:val="007A424B"/>
    <w:rsid w:val="007F41F7"/>
    <w:rsid w:val="00820678"/>
    <w:rsid w:val="00826A42"/>
    <w:rsid w:val="00882C9A"/>
    <w:rsid w:val="008C57E1"/>
    <w:rsid w:val="008E6CC6"/>
    <w:rsid w:val="008F7F46"/>
    <w:rsid w:val="00907D3E"/>
    <w:rsid w:val="00923E8A"/>
    <w:rsid w:val="009449DC"/>
    <w:rsid w:val="00947BC9"/>
    <w:rsid w:val="009C4D8D"/>
    <w:rsid w:val="00A0126D"/>
    <w:rsid w:val="00A10B83"/>
    <w:rsid w:val="00A3667A"/>
    <w:rsid w:val="00A37E9B"/>
    <w:rsid w:val="00A414A8"/>
    <w:rsid w:val="00A5336D"/>
    <w:rsid w:val="00A72170"/>
    <w:rsid w:val="00A81F86"/>
    <w:rsid w:val="00A86706"/>
    <w:rsid w:val="00AA2F6B"/>
    <w:rsid w:val="00AF6693"/>
    <w:rsid w:val="00B32BFC"/>
    <w:rsid w:val="00B91DFA"/>
    <w:rsid w:val="00BA39DD"/>
    <w:rsid w:val="00BE2E9E"/>
    <w:rsid w:val="00C8564E"/>
    <w:rsid w:val="00CA67DC"/>
    <w:rsid w:val="00CD62A5"/>
    <w:rsid w:val="00CE4DA8"/>
    <w:rsid w:val="00CF727E"/>
    <w:rsid w:val="00D1305B"/>
    <w:rsid w:val="00D24C28"/>
    <w:rsid w:val="00D43EE4"/>
    <w:rsid w:val="00D65FD1"/>
    <w:rsid w:val="00D70A15"/>
    <w:rsid w:val="00D74CF5"/>
    <w:rsid w:val="00D97680"/>
    <w:rsid w:val="00E1034D"/>
    <w:rsid w:val="00E6352B"/>
    <w:rsid w:val="00E77D44"/>
    <w:rsid w:val="00EA31AB"/>
    <w:rsid w:val="00EC4AA0"/>
    <w:rsid w:val="00EE0636"/>
    <w:rsid w:val="00EF0B44"/>
    <w:rsid w:val="00EF195B"/>
    <w:rsid w:val="00EF313E"/>
    <w:rsid w:val="00F5769C"/>
    <w:rsid w:val="00F60134"/>
    <w:rsid w:val="00F9691E"/>
    <w:rsid w:val="00FF246B"/>
  </w:rsids>
  <m:mathPr>
    <m:mathFont m:val="Cambria Math"/>
    <m:brkBin m:val="before"/>
    <m:brkBinSub m:val="--"/>
    <m:smallFrac/>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9FB97B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F278B"/>
    <w:pPr>
      <w:spacing w:after="120"/>
      <w:jc w:val="both"/>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F0B4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F0B44"/>
    <w:rPr>
      <w:rFonts w:ascii="Tahoma" w:hAnsi="Tahoma" w:cs="Tahoma"/>
      <w:sz w:val="16"/>
      <w:szCs w:val="16"/>
    </w:rPr>
  </w:style>
  <w:style w:type="paragraph" w:styleId="Sansinterligne">
    <w:name w:val="No Spacing"/>
    <w:uiPriority w:val="1"/>
    <w:qFormat/>
    <w:rsid w:val="003B0EF4"/>
    <w:pPr>
      <w:spacing w:after="0" w:line="240" w:lineRule="auto"/>
    </w:pPr>
  </w:style>
  <w:style w:type="character" w:styleId="Lienhypertexte">
    <w:name w:val="Hyperlink"/>
    <w:basedOn w:val="Policepardfaut"/>
    <w:uiPriority w:val="99"/>
    <w:unhideWhenUsed/>
    <w:rsid w:val="00034D50"/>
    <w:rPr>
      <w:color w:val="0000FF" w:themeColor="hyperlink"/>
      <w:u w:val="single"/>
    </w:rPr>
  </w:style>
  <w:style w:type="character" w:styleId="Emphase">
    <w:name w:val="Emphasis"/>
    <w:basedOn w:val="Policepardfaut"/>
    <w:uiPriority w:val="20"/>
    <w:qFormat/>
    <w:rsid w:val="009C4D8D"/>
    <w:rPr>
      <w:i/>
      <w:iCs/>
    </w:rPr>
  </w:style>
  <w:style w:type="character" w:styleId="lev">
    <w:name w:val="Strong"/>
    <w:basedOn w:val="Policepardfaut"/>
    <w:uiPriority w:val="22"/>
    <w:qFormat/>
    <w:rsid w:val="009C4D8D"/>
    <w:rPr>
      <w:b/>
      <w:bCs/>
    </w:rPr>
  </w:style>
  <w:style w:type="paragraph" w:customStyle="1" w:styleId="Titrefichedroits">
    <w:name w:val="Titre fiche_droits"/>
    <w:basedOn w:val="Normal"/>
    <w:qFormat/>
    <w:rsid w:val="002F278B"/>
    <w:rPr>
      <w:sz w:val="48"/>
      <w:szCs w:val="48"/>
      <w:lang w:eastAsia="fr-FR"/>
    </w:rPr>
  </w:style>
  <w:style w:type="paragraph" w:customStyle="1" w:styleId="Ss-titrefichedroits">
    <w:name w:val="Ss-titre fiche_droits"/>
    <w:basedOn w:val="Normal"/>
    <w:qFormat/>
    <w:rsid w:val="004518D7"/>
    <w:pPr>
      <w:spacing w:before="120" w:after="0"/>
    </w:pPr>
    <w:rPr>
      <w:b/>
      <w:i/>
      <w:sz w:val="40"/>
      <w:szCs w:val="40"/>
    </w:rPr>
  </w:style>
  <w:style w:type="paragraph" w:customStyle="1" w:styleId="Ss-ss-titrefichedroits">
    <w:name w:val="Ss-ss-titre fiche_droits"/>
    <w:basedOn w:val="Normal"/>
    <w:qFormat/>
    <w:rsid w:val="00E6352B"/>
    <w:rPr>
      <w:b/>
    </w:rPr>
  </w:style>
  <w:style w:type="paragraph" w:styleId="En-tte">
    <w:name w:val="header"/>
    <w:basedOn w:val="Normal"/>
    <w:link w:val="En-tteCar"/>
    <w:uiPriority w:val="99"/>
    <w:unhideWhenUsed/>
    <w:rsid w:val="00A81F86"/>
    <w:pPr>
      <w:tabs>
        <w:tab w:val="center" w:pos="4536"/>
        <w:tab w:val="right" w:pos="9072"/>
      </w:tabs>
      <w:spacing w:after="0" w:line="240" w:lineRule="auto"/>
    </w:pPr>
  </w:style>
  <w:style w:type="character" w:customStyle="1" w:styleId="En-tteCar">
    <w:name w:val="En-tête Car"/>
    <w:basedOn w:val="Policepardfaut"/>
    <w:link w:val="En-tte"/>
    <w:uiPriority w:val="99"/>
    <w:rsid w:val="00A81F86"/>
    <w:rPr>
      <w:sz w:val="24"/>
      <w:szCs w:val="24"/>
    </w:rPr>
  </w:style>
  <w:style w:type="paragraph" w:styleId="Pieddepage">
    <w:name w:val="footer"/>
    <w:basedOn w:val="Normal"/>
    <w:link w:val="PieddepageCar"/>
    <w:uiPriority w:val="99"/>
    <w:unhideWhenUsed/>
    <w:rsid w:val="00A81F8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1F86"/>
    <w:rPr>
      <w:sz w:val="24"/>
      <w:szCs w:val="24"/>
    </w:rPr>
  </w:style>
  <w:style w:type="character" w:styleId="Numrodepage">
    <w:name w:val="page number"/>
    <w:basedOn w:val="Policepardfaut"/>
    <w:uiPriority w:val="99"/>
    <w:semiHidden/>
    <w:unhideWhenUsed/>
    <w:rsid w:val="00A81F86"/>
  </w:style>
  <w:style w:type="character" w:customStyle="1" w:styleId="xbe">
    <w:name w:val="_xbe"/>
    <w:basedOn w:val="Policepardfaut"/>
    <w:rsid w:val="00A81F86"/>
  </w:style>
  <w:style w:type="paragraph" w:customStyle="1" w:styleId="Pieddepagefichedroits">
    <w:name w:val="Pied de page fiche_droits"/>
    <w:basedOn w:val="Pieddepage"/>
    <w:qFormat/>
    <w:rsid w:val="00E1034D"/>
    <w:pPr>
      <w:ind w:right="360"/>
    </w:pPr>
    <w:rPr>
      <w:sz w:val="18"/>
      <w:szCs w:val="18"/>
    </w:rPr>
  </w:style>
  <w:style w:type="character" w:customStyle="1" w:styleId="org">
    <w:name w:val="org"/>
    <w:basedOn w:val="Policepardfaut"/>
    <w:rsid w:val="00A5336D"/>
  </w:style>
  <w:style w:type="character" w:customStyle="1" w:styleId="locality">
    <w:name w:val="locality"/>
    <w:basedOn w:val="Policepardfaut"/>
    <w:rsid w:val="00A5336D"/>
  </w:style>
  <w:style w:type="character" w:customStyle="1" w:styleId="postal-code">
    <w:name w:val="postal-code"/>
    <w:basedOn w:val="Policepardfaut"/>
    <w:rsid w:val="00A5336D"/>
  </w:style>
  <w:style w:type="paragraph" w:styleId="Pardeliste">
    <w:name w:val="List Paragraph"/>
    <w:basedOn w:val="Normal"/>
    <w:uiPriority w:val="34"/>
    <w:qFormat/>
    <w:rsid w:val="00614461"/>
    <w:pPr>
      <w:ind w:left="720"/>
      <w:contextualSpacing/>
    </w:pPr>
  </w:style>
  <w:style w:type="paragraph" w:customStyle="1" w:styleId="listefichedroits">
    <w:name w:val="liste fiche_droits"/>
    <w:basedOn w:val="Pardeliste"/>
    <w:qFormat/>
    <w:rsid w:val="00614461"/>
    <w:pPr>
      <w:numPr>
        <w:numId w:val="1"/>
      </w:numPr>
      <w:spacing w:after="0" w:line="240" w:lineRule="auto"/>
      <w:ind w:left="426" w:hanging="357"/>
    </w:pPr>
  </w:style>
  <w:style w:type="paragraph" w:styleId="PrformatHTML">
    <w:name w:val="HTML Preformatted"/>
    <w:basedOn w:val="Normal"/>
    <w:link w:val="PrformatHTMLCar"/>
    <w:uiPriority w:val="99"/>
    <w:semiHidden/>
    <w:unhideWhenUsed/>
    <w:rsid w:val="00EA31AB"/>
    <w:pPr>
      <w:spacing w:after="0" w:line="240" w:lineRule="auto"/>
    </w:pPr>
    <w:rPr>
      <w:rFonts w:ascii="Courier" w:hAnsi="Courier"/>
      <w:sz w:val="20"/>
      <w:szCs w:val="20"/>
    </w:rPr>
  </w:style>
  <w:style w:type="character" w:customStyle="1" w:styleId="PrformatHTMLCar">
    <w:name w:val="Préformaté HTML Car"/>
    <w:basedOn w:val="Policepardfaut"/>
    <w:link w:val="PrformatHTML"/>
    <w:uiPriority w:val="99"/>
    <w:semiHidden/>
    <w:rsid w:val="00EA31AB"/>
    <w:rPr>
      <w:rFonts w:ascii="Courier" w:hAnsi="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83155">
      <w:bodyDiv w:val="1"/>
      <w:marLeft w:val="0"/>
      <w:marRight w:val="0"/>
      <w:marTop w:val="0"/>
      <w:marBottom w:val="0"/>
      <w:divBdr>
        <w:top w:val="none" w:sz="0" w:space="0" w:color="auto"/>
        <w:left w:val="none" w:sz="0" w:space="0" w:color="auto"/>
        <w:bottom w:val="none" w:sz="0" w:space="0" w:color="auto"/>
        <w:right w:val="none" w:sz="0" w:space="0" w:color="auto"/>
      </w:divBdr>
    </w:div>
    <w:div w:id="1089616087">
      <w:bodyDiv w:val="1"/>
      <w:marLeft w:val="0"/>
      <w:marRight w:val="0"/>
      <w:marTop w:val="0"/>
      <w:marBottom w:val="0"/>
      <w:divBdr>
        <w:top w:val="none" w:sz="0" w:space="0" w:color="auto"/>
        <w:left w:val="none" w:sz="0" w:space="0" w:color="auto"/>
        <w:bottom w:val="none" w:sz="0" w:space="0" w:color="auto"/>
        <w:right w:val="none" w:sz="0" w:space="0" w:color="auto"/>
      </w:divBdr>
    </w:div>
    <w:div w:id="2073306998">
      <w:bodyDiv w:val="1"/>
      <w:marLeft w:val="0"/>
      <w:marRight w:val="0"/>
      <w:marTop w:val="0"/>
      <w:marBottom w:val="0"/>
      <w:divBdr>
        <w:top w:val="none" w:sz="0" w:space="0" w:color="auto"/>
        <w:left w:val="none" w:sz="0" w:space="0" w:color="auto"/>
        <w:bottom w:val="none" w:sz="0" w:space="0" w:color="auto"/>
        <w:right w:val="none" w:sz="0" w:space="0" w:color="auto"/>
      </w:divBdr>
      <w:divsChild>
        <w:div w:id="708648011">
          <w:marLeft w:val="0"/>
          <w:marRight w:val="0"/>
          <w:marTop w:val="0"/>
          <w:marBottom w:val="0"/>
          <w:divBdr>
            <w:top w:val="none" w:sz="0" w:space="0" w:color="auto"/>
            <w:left w:val="none" w:sz="0" w:space="0" w:color="auto"/>
            <w:bottom w:val="none" w:sz="0" w:space="0" w:color="auto"/>
            <w:right w:val="none" w:sz="0" w:space="0" w:color="auto"/>
          </w:divBdr>
          <w:divsChild>
            <w:div w:id="642538162">
              <w:marLeft w:val="0"/>
              <w:marRight w:val="0"/>
              <w:marTop w:val="0"/>
              <w:marBottom w:val="0"/>
              <w:divBdr>
                <w:top w:val="none" w:sz="0" w:space="0" w:color="auto"/>
                <w:left w:val="none" w:sz="0" w:space="0" w:color="auto"/>
                <w:bottom w:val="none" w:sz="0" w:space="0" w:color="auto"/>
                <w:right w:val="none" w:sz="0" w:space="0" w:color="auto"/>
              </w:divBdr>
            </w:div>
            <w:div w:id="10880731">
              <w:marLeft w:val="0"/>
              <w:marRight w:val="0"/>
              <w:marTop w:val="0"/>
              <w:marBottom w:val="0"/>
              <w:divBdr>
                <w:top w:val="none" w:sz="0" w:space="0" w:color="auto"/>
                <w:left w:val="none" w:sz="0" w:space="0" w:color="auto"/>
                <w:bottom w:val="none" w:sz="0" w:space="0" w:color="auto"/>
                <w:right w:val="none" w:sz="0" w:space="0" w:color="auto"/>
              </w:divBdr>
            </w:div>
            <w:div w:id="17538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544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yperlink" Target="http://verger-editeur.fr/-Foreign-rights" TargetMode="External"/><Relationship Id="rId13" Type="http://schemas.openxmlformats.org/officeDocument/2006/relationships/hyperlink" Target="http://www.verger-editeur.fr/-Catalogue-"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9F2E7-C0C6-DE47-9396-1D5525BCD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Pages>
  <Words>544</Words>
  <Characters>2995</Characters>
  <Application>Microsoft Macintosh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3532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CATARINA</dc:creator>
  <cp:lastModifiedBy>Pierre Marchant</cp:lastModifiedBy>
  <cp:revision>9</cp:revision>
  <cp:lastPrinted>2017-09-18T13:22:00Z</cp:lastPrinted>
  <dcterms:created xsi:type="dcterms:W3CDTF">2017-10-05T17:47:00Z</dcterms:created>
  <dcterms:modified xsi:type="dcterms:W3CDTF">2017-10-09T19:19:00Z</dcterms:modified>
</cp:coreProperties>
</file>